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4"/>
        <w:gridCol w:w="9246"/>
      </w:tblGrid>
      <w:tr w:rsidR="00F92DA1" w:rsidTr="00174CA6">
        <w:tc>
          <w:tcPr>
            <w:tcW w:w="27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DA1" w:rsidRDefault="00F92DA1" w:rsidP="00174CA6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>Post  55 Laguna-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28"/>
                <w:szCs w:val="28"/>
              </w:rPr>
              <w:t xml:space="preserve"> Elk Grove</w:t>
            </w:r>
          </w:p>
        </w:tc>
        <w:tc>
          <w:tcPr>
            <w:tcW w:w="810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Executive Meeting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sz w:val="36"/>
                <w:szCs w:val="36"/>
              </w:rPr>
              <w:t>Agenda</w:t>
            </w:r>
          </w:p>
          <w:p w:rsidR="00F92DA1" w:rsidRPr="00B339D9" w:rsidRDefault="00F92DA1" w:rsidP="00EB6E2A">
            <w:pPr>
              <w:spacing w:line="240" w:lineRule="auto"/>
              <w:ind w:left="720"/>
              <w:jc w:val="both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 xml:space="preserve">                        </w:t>
            </w:r>
            <w:r w:rsidR="00FE5017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August 21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, 2024</w:t>
            </w:r>
            <w:r w:rsidR="00EB6E2A"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, 6:0</w:t>
            </w:r>
            <w:r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  <w:t>0pm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 Veterans Hall – Elk Grove, 8230 Civic Center DR suite 160, Elk Grove CA 95757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 </w:t>
            </w:r>
            <w:r>
              <w:rPr>
                <w:rFonts w:ascii="Calibri" w:eastAsia="Times New Roman" w:hAnsi="Calibri" w:cs="Calibri"/>
              </w:rPr>
              <w:br/>
              <w:t xml:space="preserve">Phone (voicemail only): </w:t>
            </w:r>
            <w: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> (916) 585-380, 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0"/>
                <w:szCs w:val="20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8"/>
                <w:szCs w:val="28"/>
              </w:rPr>
              <w:t xml:space="preserve">ZOOM LINK:   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 w:rsidRPr="00BC0B1E">
              <w:rPr>
                <w:rFonts w:ascii="Arial" w:hAnsi="Arial" w:cs="Arial"/>
                <w:color w:val="0F0F0F"/>
              </w:rPr>
              <w:br/>
            </w:r>
            <w:hyperlink r:id="rId7" w:tgtFrame="_blank" w:history="1">
              <w:r w:rsidRPr="00BC0B1E">
                <w:rPr>
                  <w:rFonts w:ascii="Arial" w:hAnsi="Arial" w:cs="Arial"/>
                  <w:color w:val="338FE9"/>
                  <w:u w:val="single"/>
                  <w:shd w:val="clear" w:color="auto" w:fill="FFFFFF"/>
                </w:rPr>
                <w:t>https://us02web.zoom.us/j/83838513732?pwd=WVNzS3gwSkxTdCtralJ0WjYxY2xKdz09</w:t>
              </w:r>
            </w:hyperlink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  <w:shd w:val="clear" w:color="auto" w:fill="FFFFFF"/>
              </w:rPr>
              <w:t>Meeting ID: 838 3851 3732</w:t>
            </w:r>
            <w:r w:rsidRPr="00BC0B1E">
              <w:rPr>
                <w:rFonts w:ascii="Arial" w:hAnsi="Arial" w:cs="Arial"/>
                <w:color w:val="0F0F0F"/>
              </w:rPr>
              <w:br/>
            </w:r>
            <w:r w:rsidRPr="00BC0B1E">
              <w:rPr>
                <w:rFonts w:ascii="Arial" w:hAnsi="Arial" w:cs="Arial"/>
                <w:color w:val="0F0F0F"/>
                <w:shd w:val="clear" w:color="auto" w:fill="FFFFFF"/>
              </w:rPr>
              <w:t>Passcode: 246246</w:t>
            </w:r>
            <w:r>
              <w:rPr>
                <w:rFonts w:ascii="Calibri" w:eastAsia="Times New Roman" w:hAnsi="Calibri" w:cs="Calibri"/>
                <w:i/>
                <w:iCs/>
                <w:color w:val="FF0000"/>
                <w:sz w:val="28"/>
                <w:szCs w:val="28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*NOTE: Please be mindful of the time for each topic.  Agenda will be completed prior to meeting. All topics discussed will be only what </w:t>
            </w:r>
            <w:proofErr w:type="gramStart"/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>is</w:t>
            </w:r>
            <w:proofErr w:type="gramEnd"/>
            <w:r>
              <w:rPr>
                <w:rFonts w:ascii="Calibri" w:eastAsia="Times New Roman" w:hAnsi="Calibri" w:cs="Calibri"/>
                <w:i/>
                <w:iCs/>
                <w:sz w:val="24"/>
                <w:szCs w:val="24"/>
              </w:rPr>
              <w:t xml:space="preserve"> on the agenda.  Unless specified by the Commander.  Meeting Goal: 60 minutes</w:t>
            </w:r>
          </w:p>
        </w:tc>
      </w:tr>
    </w:tbl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CALL TO ORDER </w:t>
      </w:r>
      <w:r w:rsidR="00EB6E2A">
        <w:rPr>
          <w:rFonts w:ascii="Arial" w:eastAsia="Times New Roman" w:hAnsi="Arial" w:cs="Arial"/>
          <w:color w:val="1D2228"/>
          <w:sz w:val="24"/>
          <w:szCs w:val="24"/>
        </w:rPr>
        <w:t>18:00(6:0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0PM)                     Post Commander:                              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                                                                           </w:t>
      </w:r>
      <w:r>
        <w:rPr>
          <w:rFonts w:ascii="Arial" w:eastAsia="Times New Roman" w:hAnsi="Arial" w:cs="Arial"/>
          <w:color w:val="1D2228"/>
          <w:sz w:val="24"/>
          <w:szCs w:val="24"/>
        </w:rPr>
        <w:t>Commander Larry Sahota</w:t>
      </w:r>
    </w:p>
    <w:p w:rsidR="00F92DA1" w:rsidRDefault="00F92DA1" w:rsidP="00F92DA1">
      <w:pPr>
        <w:spacing w:after="0" w:line="240" w:lineRule="auto"/>
        <w:rPr>
          <w:rFonts w:ascii="Arial" w:eastAsia="Times New Roman" w:hAnsi="Arial" w:cs="Arial"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ROLL CALL (TIME: 5 min)                               </w:t>
      </w:r>
      <w:r>
        <w:rPr>
          <w:rFonts w:ascii="Arial" w:eastAsia="Times New Roman" w:hAnsi="Arial" w:cs="Arial"/>
          <w:color w:val="1D2228"/>
          <w:sz w:val="24"/>
          <w:szCs w:val="24"/>
        </w:rPr>
        <w:t xml:space="preserve">Post Adjutant:  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 xml:space="preserve">                                                                           Arlene Salvador                    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1"/>
        <w:gridCol w:w="5085"/>
      </w:tblGrid>
      <w:tr w:rsidR="00F92DA1" w:rsidTr="00174CA6">
        <w:tc>
          <w:tcPr>
            <w:tcW w:w="4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Commander –Larry Sahota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Vice Commander – Gary Evans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nd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 Vice Commander -  Brent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Kone</w:t>
            </w:r>
            <w:proofErr w:type="spellEnd"/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vertAlign w:val="superscript"/>
              </w:rPr>
              <w:t>rd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 Vice Commander – Frank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Goehringer</w:t>
            </w:r>
            <w:proofErr w:type="spellEnd"/>
          </w:p>
          <w:p w:rsidR="00F92DA1" w:rsidRPr="00E20535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Finance Officer –  Jack Edwards</w:t>
            </w:r>
          </w:p>
          <w:p w:rsidR="00F92DA1" w:rsidRDefault="00FE5017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Sergeant at Arms – Robert Rhymes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  <w:u w:val="single"/>
              </w:rPr>
            </w:pP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u w:val="single"/>
              </w:rPr>
              <w:t>Members at Large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: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Wes Bullard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Robert Bullock</w:t>
            </w:r>
          </w:p>
          <w:p w:rsidR="00F92DA1" w:rsidRPr="00F13109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Derrick Tucker</w:t>
            </w:r>
          </w:p>
        </w:tc>
        <w:tc>
          <w:tcPr>
            <w:tcW w:w="53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Adjutant – Arlene Salvador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Judge Advocate –  Wes Bullard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Chaplain -  Paul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Copsey</w:t>
            </w:r>
            <w:proofErr w:type="spellEnd"/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Veterans Service Officer –  Karen Wilson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Randles</w:t>
            </w:r>
            <w:proofErr w:type="spellEnd"/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Historian-Dan Moseley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Asst.Historian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–Jan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Gannaway</w:t>
            </w:r>
            <w:proofErr w:type="spellEnd"/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Web - Jack Edwards</w:t>
            </w:r>
          </w:p>
          <w:p w:rsidR="00F92DA1" w:rsidRDefault="00F92DA1" w:rsidP="00174CA6">
            <w:pPr>
              <w:spacing w:after="0" w:line="231" w:lineRule="atLeast"/>
              <w:rPr>
                <w:rFonts w:ascii="Calibri" w:eastAsia="Times New Roman" w:hAnsi="Calibri" w:cs="Calibri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Hall Board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Wes Bullard</w:t>
            </w:r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Paul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Copsey</w:t>
            </w:r>
            <w:proofErr w:type="spellEnd"/>
          </w:p>
          <w:p w:rsidR="00F92DA1" w:rsidRDefault="00F92DA1" w:rsidP="00174CA6">
            <w:pPr>
              <w:spacing w:after="0" w:line="231" w:lineRule="atLeast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Robert Bullock</w:t>
            </w:r>
          </w:p>
        </w:tc>
      </w:tr>
    </w:tbl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Quorum Established __</w:t>
      </w:r>
      <w:proofErr w:type="gram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?_</w:t>
      </w:r>
      <w:proofErr w:type="gram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__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  <w:r>
        <w:rPr>
          <w:rFonts w:ascii="Calibri" w:eastAsia="Times New Roman" w:hAnsi="Calibri" w:cs="Calibri"/>
          <w:color w:val="1D2228"/>
        </w:rPr>
        <w:t xml:space="preserve"> 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Minutes Accepted ____First Meeting____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</w:p>
    <w:p w:rsidR="00F92DA1" w:rsidRDefault="00F92DA1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Guests and </w:t>
      </w:r>
      <w:r w:rsidR="00C23156">
        <w:rPr>
          <w:rFonts w:ascii="Arial" w:eastAsia="Times New Roman" w:hAnsi="Arial" w:cs="Arial"/>
          <w:b/>
          <w:bCs/>
          <w:color w:val="1D2228"/>
          <w:sz w:val="24"/>
          <w:szCs w:val="24"/>
        </w:rPr>
        <w:t>New Members</w:t>
      </w:r>
    </w:p>
    <w:p w:rsidR="00C23156" w:rsidRDefault="00C23156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???</w:t>
      </w:r>
    </w:p>
    <w:p w:rsidR="00C23156" w:rsidRDefault="00C23156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lastRenderedPageBreak/>
        <w:t>Pat Hume 5 District Supervisor</w:t>
      </w:r>
    </w:p>
    <w:p w:rsidR="00C23156" w:rsidRDefault="00C23156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Marie </w:t>
      </w: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Jachino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Director of the Elk Grove Food Bank and Svc</w:t>
      </w:r>
    </w:p>
    <w:p w:rsidR="00C23156" w:rsidRDefault="00C23156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Eilzabeth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Rhoan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</w:t>
      </w:r>
    </w:p>
    <w:p w:rsidR="00C23156" w:rsidRDefault="00C23156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Scouts</w:t>
      </w:r>
    </w:p>
    <w:p w:rsidR="00F92DA1" w:rsidRDefault="00EB6E2A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</w:t>
      </w:r>
    </w:p>
    <w:p w:rsidR="00F92DA1" w:rsidRDefault="00F92DA1" w:rsidP="00F92DA1">
      <w:pPr>
        <w:spacing w:after="0" w:line="240" w:lineRule="auto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proofErr w:type="gram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new</w:t>
      </w:r>
      <w:proofErr w:type="gram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members (TIME:  10min)(Post Meeting)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 </w:t>
      </w:r>
    </w:p>
    <w:p w:rsidR="00F92DA1" w:rsidRPr="002A6DE7" w:rsidRDefault="00F92DA1" w:rsidP="00F92DA1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 xml:space="preserve">Officers Reports (TIME: 10 min </w:t>
      </w:r>
      <w:proofErr w:type="spellStart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ea</w:t>
      </w:r>
      <w:proofErr w:type="spellEnd"/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)</w:t>
      </w:r>
    </w:p>
    <w:p w:rsidR="00F92DA1" w:rsidRDefault="00F92DA1" w:rsidP="00F92DA1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 Gary Evans Membership report  </w:t>
      </w:r>
      <w:r w:rsidR="00FE5017">
        <w:rPr>
          <w:rFonts w:ascii="Calibri" w:eastAsia="Times New Roman" w:hAnsi="Calibri" w:cs="Calibri"/>
          <w:color w:val="1D2228"/>
        </w:rPr>
        <w:t>110</w:t>
      </w:r>
      <w:r>
        <w:rPr>
          <w:rFonts w:ascii="Calibri" w:eastAsia="Times New Roman" w:hAnsi="Calibri" w:cs="Calibri"/>
          <w:color w:val="1D2228"/>
        </w:rPr>
        <w:t xml:space="preserve">  members </w:t>
      </w:r>
      <w:bookmarkStart w:id="0" w:name="_GoBack"/>
      <w:bookmarkEnd w:id="0"/>
    </w:p>
    <w:p w:rsidR="00F92DA1" w:rsidRDefault="00F92DA1" w:rsidP="00F92DA1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 Jack Edwards Finance Report </w:t>
      </w:r>
    </w:p>
    <w:p w:rsidR="00F92DA1" w:rsidRDefault="00F92DA1" w:rsidP="00F92DA1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Arlene </w:t>
      </w:r>
    </w:p>
    <w:p w:rsidR="00F92DA1" w:rsidRDefault="00F92DA1" w:rsidP="00F92DA1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Brent </w:t>
      </w:r>
      <w:proofErr w:type="spellStart"/>
      <w:r>
        <w:rPr>
          <w:rFonts w:ascii="Calibri" w:eastAsia="Times New Roman" w:hAnsi="Calibri" w:cs="Calibri"/>
          <w:color w:val="1D2228"/>
        </w:rPr>
        <w:t>Kone</w:t>
      </w:r>
      <w:proofErr w:type="spellEnd"/>
      <w:r>
        <w:rPr>
          <w:rFonts w:ascii="Calibri" w:eastAsia="Times New Roman" w:hAnsi="Calibri" w:cs="Calibri"/>
          <w:color w:val="1D2228"/>
        </w:rPr>
        <w:t xml:space="preserve"> </w:t>
      </w:r>
      <w:r w:rsidR="00FE5017">
        <w:rPr>
          <w:rFonts w:ascii="Calibri" w:eastAsia="Times New Roman" w:hAnsi="Calibri" w:cs="Calibri"/>
          <w:color w:val="1D2228"/>
        </w:rPr>
        <w:t xml:space="preserve"> Car Show, Report on Hydration Station at the Community Camp out</w:t>
      </w:r>
    </w:p>
    <w:p w:rsidR="0004412F" w:rsidRPr="00FE5017" w:rsidRDefault="0004412F" w:rsidP="0004412F">
      <w:pPr>
        <w:pStyle w:val="ListParagraph"/>
        <w:numPr>
          <w:ilvl w:val="0"/>
          <w:numId w:val="1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u w:val="single"/>
        </w:rPr>
        <w:t>Commanders Repor</w:t>
      </w:r>
      <w:r w:rsidR="00FE5017">
        <w:rPr>
          <w:rFonts w:ascii="Calibri" w:eastAsia="Times New Roman" w:hAnsi="Calibri" w:cs="Calibri"/>
          <w:color w:val="1D2228"/>
          <w:u w:val="single"/>
        </w:rPr>
        <w:t>t</w:t>
      </w:r>
    </w:p>
    <w:p w:rsidR="00FE5017" w:rsidRPr="00FE5017" w:rsidRDefault="00FE5017" w:rsidP="00FE5017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Jeff Dixon’s Post Everlasting at August Post meeting</w:t>
      </w:r>
    </w:p>
    <w:p w:rsidR="00EB6E2A" w:rsidRDefault="00FE5017" w:rsidP="00F92DA1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Post meeting August 28, 2024</w:t>
      </w:r>
    </w:p>
    <w:p w:rsidR="00480C76" w:rsidRDefault="00480C76" w:rsidP="00F92DA1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Sept 21</w:t>
      </w:r>
      <w:r w:rsidRPr="00480C76">
        <w:rPr>
          <w:rFonts w:ascii="Calibri" w:eastAsia="Times New Roman" w:hAnsi="Calibri" w:cs="Calibri"/>
          <w:color w:val="1D2228"/>
          <w:vertAlign w:val="superscript"/>
        </w:rPr>
        <w:t>st</w:t>
      </w:r>
      <w:r>
        <w:rPr>
          <w:rFonts w:ascii="Calibri" w:eastAsia="Times New Roman" w:hAnsi="Calibri" w:cs="Calibri"/>
          <w:color w:val="1D2228"/>
        </w:rPr>
        <w:t xml:space="preserve"> POW/MIA District 56 Joint with Post 233 8:30am setup all needs to help</w:t>
      </w:r>
    </w:p>
    <w:p w:rsidR="00480C76" w:rsidRDefault="00480C76" w:rsidP="00F92DA1">
      <w:pPr>
        <w:pStyle w:val="ListParagraph"/>
        <w:spacing w:line="231" w:lineRule="atLeast"/>
        <w:ind w:left="960"/>
        <w:rPr>
          <w:rFonts w:ascii="Helvetica" w:eastAsia="Times New Roman" w:hAnsi="Helvetica" w:cs="Helvetica"/>
          <w:color w:val="000000"/>
          <w:sz w:val="20"/>
          <w:szCs w:val="20"/>
        </w:rPr>
      </w:pPr>
      <w:r>
        <w:rPr>
          <w:rFonts w:ascii="Calibri" w:eastAsia="Times New Roman" w:hAnsi="Calibri" w:cs="Calibri"/>
          <w:color w:val="1D2228"/>
        </w:rPr>
        <w:t>Sept 27</w:t>
      </w:r>
      <w:r w:rsidRPr="00480C76">
        <w:rPr>
          <w:rFonts w:ascii="Calibri" w:eastAsia="Times New Roman" w:hAnsi="Calibri" w:cs="Calibri"/>
          <w:color w:val="1D2228"/>
          <w:vertAlign w:val="superscript"/>
        </w:rPr>
        <w:t>th</w:t>
      </w:r>
      <w:r>
        <w:rPr>
          <w:rFonts w:ascii="Calibri" w:eastAsia="Times New Roman" w:hAnsi="Calibri" w:cs="Calibri"/>
          <w:color w:val="1D2228"/>
        </w:rPr>
        <w:t xml:space="preserve"> Post </w:t>
      </w:r>
      <w:proofErr w:type="gramStart"/>
      <w:r>
        <w:rPr>
          <w:rFonts w:ascii="Calibri" w:eastAsia="Times New Roman" w:hAnsi="Calibri" w:cs="Calibri"/>
          <w:color w:val="1D2228"/>
        </w:rPr>
        <w:t>233 Fundraiser</w:t>
      </w:r>
      <w:proofErr w:type="gramEnd"/>
      <w:r>
        <w:rPr>
          <w:rFonts w:ascii="Calibri" w:eastAsia="Times New Roman" w:hAnsi="Calibri" w:cs="Calibri"/>
          <w:color w:val="1D2228"/>
        </w:rPr>
        <w:t xml:space="preserve"> at District 56</w:t>
      </w:r>
    </w:p>
    <w:p w:rsidR="00F92DA1" w:rsidRPr="009D2E3A" w:rsidRDefault="00F92DA1" w:rsidP="00F92DA1">
      <w:pPr>
        <w:pStyle w:val="ListParagraph"/>
        <w:spacing w:line="231" w:lineRule="atLeast"/>
        <w:ind w:left="960"/>
        <w:rPr>
          <w:rFonts w:ascii="Calibri" w:eastAsia="Times New Roman" w:hAnsi="Calibri" w:cs="Calibri"/>
          <w:color w:val="1D2228"/>
        </w:rPr>
      </w:pPr>
      <w:r>
        <w:rPr>
          <w:rFonts w:ascii="Helvetica" w:eastAsia="Times New Roman" w:hAnsi="Helvetica" w:cs="Helvetica"/>
          <w:color w:val="000000"/>
          <w:sz w:val="20"/>
          <w:szCs w:val="20"/>
        </w:rPr>
        <w:t>2024/25 Fundraiser April 2025 Saturday Main Hall</w:t>
      </w:r>
    </w:p>
    <w:p w:rsidR="00F92DA1" w:rsidRDefault="00F92DA1" w:rsidP="00F92DA1">
      <w:pPr>
        <w:spacing w:after="160" w:line="231" w:lineRule="atLeast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>
        <w:rPr>
          <w:rFonts w:ascii="Arial" w:eastAsia="Times New Roman" w:hAnsi="Arial" w:cs="Arial"/>
          <w:color w:val="1D2228"/>
          <w:sz w:val="24"/>
          <w:szCs w:val="24"/>
        </w:rPr>
        <w:t> </w:t>
      </w: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Unfinished or New Business/Correspondence (TIME: 15 min)</w:t>
      </w:r>
    </w:p>
    <w:p w:rsidR="00F92DA1" w:rsidRDefault="00F92DA1" w:rsidP="00F92DA1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1.</w:t>
      </w:r>
    </w:p>
    <w:p w:rsidR="00C23156" w:rsidRDefault="00F92DA1" w:rsidP="00C23156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 xml:space="preserve">2. </w:t>
      </w:r>
    </w:p>
    <w:p w:rsidR="00F92DA1" w:rsidRDefault="00C23156" w:rsidP="00C23156">
      <w:pPr>
        <w:spacing w:after="160" w:line="231" w:lineRule="atLeast"/>
        <w:rPr>
          <w:rFonts w:ascii="Arial" w:eastAsia="Times New Roman" w:hAnsi="Arial" w:cs="Arial"/>
          <w:b/>
          <w:bCs/>
          <w:color w:val="1D2228"/>
          <w:sz w:val="24"/>
          <w:szCs w:val="24"/>
        </w:rPr>
      </w:pPr>
      <w:r w:rsidRPr="00C23156">
        <w:rPr>
          <w:rFonts w:ascii="Arial" w:eastAsia="Times New Roman" w:hAnsi="Arial" w:cs="Arial"/>
          <w:b/>
          <w:bCs/>
          <w:color w:val="1D2228"/>
          <w:sz w:val="24"/>
          <w:szCs w:val="24"/>
        </w:rPr>
        <w:t>Post everlasting for Jeff Dixon</w:t>
      </w:r>
    </w:p>
    <w:p w:rsidR="00C23156" w:rsidRPr="00C23156" w:rsidRDefault="00C23156" w:rsidP="00C23156">
      <w:pPr>
        <w:spacing w:after="160" w:line="231" w:lineRule="atLeast"/>
        <w:rPr>
          <w:rFonts w:ascii="Calibri" w:eastAsia="Times New Roman" w:hAnsi="Calibri" w:cs="Calibri"/>
          <w:color w:val="1D2228"/>
        </w:rPr>
      </w:pPr>
    </w:p>
    <w:p w:rsidR="00F92DA1" w:rsidRPr="00521A82" w:rsidRDefault="00F92DA1" w:rsidP="00F92DA1">
      <w:pPr>
        <w:spacing w:after="160" w:line="231" w:lineRule="atLeast"/>
        <w:rPr>
          <w:rFonts w:ascii="Calibri" w:eastAsia="Times New Roman" w:hAnsi="Calibri" w:cs="Calibri"/>
          <w:color w:val="1D2228"/>
        </w:rPr>
      </w:pPr>
      <w:r w:rsidRPr="00521A82">
        <w:rPr>
          <w:rFonts w:ascii="Arial" w:eastAsia="Times New Roman" w:hAnsi="Arial" w:cs="Arial"/>
          <w:b/>
          <w:bCs/>
          <w:color w:val="1D2228"/>
          <w:sz w:val="24"/>
          <w:szCs w:val="24"/>
        </w:rPr>
        <w:t>For the Good of the Legion</w:t>
      </w:r>
    </w:p>
    <w:p w:rsidR="00F92DA1" w:rsidRPr="00422D4D" w:rsidRDefault="00F92DA1" w:rsidP="00F92DA1">
      <w:pPr>
        <w:numPr>
          <w:ilvl w:val="0"/>
          <w:numId w:val="2"/>
        </w:numPr>
        <w:spacing w:line="231" w:lineRule="atLeast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??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Arial" w:eastAsia="Times New Roman" w:hAnsi="Arial" w:cs="Arial"/>
          <w:b/>
          <w:bCs/>
          <w:color w:val="1D2228"/>
          <w:sz w:val="24"/>
          <w:szCs w:val="24"/>
        </w:rPr>
        <w:t>Meeting adjourned: ___time___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b/>
          <w:bCs/>
          <w:color w:val="1D2228"/>
          <w:sz w:val="24"/>
          <w:szCs w:val="24"/>
        </w:rPr>
        <w:t>NEXT GENERAL MEETING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  <w:sz w:val="24"/>
          <w:szCs w:val="24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 xml:space="preserve">DATE: Wednesday </w:t>
      </w:r>
    </w:p>
    <w:p w:rsidR="00F92DA1" w:rsidRDefault="00FE5017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September 25</w:t>
      </w:r>
      <w:r w:rsidR="00EB6E2A" w:rsidRPr="00EB6E2A">
        <w:rPr>
          <w:rFonts w:ascii="Calibri" w:eastAsia="Times New Roman" w:hAnsi="Calibri" w:cs="Calibri"/>
          <w:color w:val="1D2228"/>
          <w:sz w:val="24"/>
          <w:szCs w:val="24"/>
          <w:vertAlign w:val="superscript"/>
        </w:rPr>
        <w:t>th</w:t>
      </w:r>
      <w:r w:rsidR="00F92DA1">
        <w:rPr>
          <w:rFonts w:ascii="Calibri" w:eastAsia="Times New Roman" w:hAnsi="Calibri" w:cs="Calibri"/>
          <w:color w:val="1D2228"/>
          <w:sz w:val="24"/>
          <w:szCs w:val="24"/>
        </w:rPr>
        <w:t xml:space="preserve"> 2024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TIME: 19:00 (7pm)</w:t>
      </w:r>
    </w:p>
    <w:p w:rsidR="00F92DA1" w:rsidRDefault="00F92DA1" w:rsidP="00F92DA1">
      <w:pPr>
        <w:spacing w:after="0" w:line="231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LOCATION</w:t>
      </w:r>
      <w:r>
        <w:rPr>
          <w:rFonts w:ascii="Calibri" w:eastAsia="Times New Roman" w:hAnsi="Calibri" w:cs="Calibri"/>
          <w:b/>
          <w:bCs/>
          <w:color w:val="1D2228"/>
          <w:sz w:val="28"/>
          <w:szCs w:val="28"/>
        </w:rPr>
        <w:t>:  </w:t>
      </w:r>
      <w:r>
        <w:rPr>
          <w:rFonts w:ascii="Calibri" w:eastAsia="Times New Roman" w:hAnsi="Calibri" w:cs="Calibri"/>
          <w:b/>
          <w:bCs/>
          <w:color w:val="1D2228"/>
          <w:sz w:val="24"/>
          <w:szCs w:val="24"/>
        </w:rPr>
        <w:t xml:space="preserve"> </w:t>
      </w:r>
      <w:r>
        <w:rPr>
          <w:rFonts w:ascii="Calibri" w:eastAsia="Times New Roman" w:hAnsi="Calibri" w:cs="Calibri"/>
        </w:rPr>
        <w:t>Veterans Hall – Elk Grove, 8230 Civic Center DR suite 160, Elk Grove CA 95757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ESTIMATED TIME:  60 MINUTES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  <w:sz w:val="24"/>
          <w:szCs w:val="24"/>
        </w:rPr>
        <w:t>MAX TIME: 60 MINUTES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 </w:t>
      </w:r>
    </w:p>
    <w:p w:rsidR="00F92DA1" w:rsidRDefault="00F92DA1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r>
        <w:rPr>
          <w:rFonts w:ascii="Calibri" w:eastAsia="Times New Roman" w:hAnsi="Calibri" w:cs="Calibri"/>
          <w:color w:val="1D2228"/>
        </w:rPr>
        <w:t>Arlene Salvador</w:t>
      </w:r>
    </w:p>
    <w:p w:rsidR="00F92DA1" w:rsidRDefault="004E21FE" w:rsidP="00F92DA1">
      <w:pPr>
        <w:spacing w:after="0" w:line="240" w:lineRule="auto"/>
        <w:rPr>
          <w:rFonts w:ascii="Calibri" w:eastAsia="Times New Roman" w:hAnsi="Calibri" w:cs="Calibri"/>
          <w:color w:val="1D2228"/>
        </w:rPr>
      </w:pPr>
      <w:hyperlink r:id="rId8" w:tgtFrame="_blank" w:history="1">
        <w:r w:rsidR="00F92DA1">
          <w:rPr>
            <w:rStyle w:val="Hyperlink"/>
            <w:rFonts w:ascii="Calibri" w:eastAsia="Times New Roman" w:hAnsi="Calibri" w:cs="Calibri"/>
          </w:rPr>
          <w:t>A1salvador@outlook.com</w:t>
        </w:r>
      </w:hyperlink>
    </w:p>
    <w:p w:rsidR="00F92DA1" w:rsidRPr="00E05A08" w:rsidRDefault="00F92DA1" w:rsidP="00F92DA1">
      <w:pPr>
        <w:spacing w:after="0" w:line="240" w:lineRule="auto"/>
        <w:rPr>
          <w:rFonts w:ascii="Calibri" w:eastAsia="Times New Roman" w:hAnsi="Calibri" w:cs="Calibri"/>
          <w:b/>
          <w:color w:val="1D2228"/>
        </w:rPr>
      </w:pPr>
      <w:r w:rsidRPr="00E05A08">
        <w:rPr>
          <w:rFonts w:ascii="Calibri" w:eastAsia="Times New Roman" w:hAnsi="Calibri" w:cs="Calibri"/>
          <w:b/>
          <w:color w:val="1D2228"/>
        </w:rPr>
        <w:t>(916) 430-2106 cell</w:t>
      </w:r>
    </w:p>
    <w:p w:rsidR="00F92DA1" w:rsidRPr="00F92DA1" w:rsidRDefault="00F92DA1" w:rsidP="00F92DA1"/>
    <w:sectPr w:rsidR="00F92DA1" w:rsidRPr="00F92D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0EFF" w:usb1="4000785B" w:usb2="0000000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8E4"/>
    <w:multiLevelType w:val="hybridMultilevel"/>
    <w:tmpl w:val="75384624"/>
    <w:lvl w:ilvl="0" w:tplc="5DE800D6">
      <w:start w:val="1"/>
      <w:numFmt w:val="decimal"/>
      <w:lvlText w:val="%1."/>
      <w:lvlJc w:val="left"/>
      <w:pPr>
        <w:ind w:left="960" w:hanging="360"/>
      </w:pPr>
      <w:rPr>
        <w:rFonts w:ascii="Arial" w:hAnsi="Arial" w:cs="Arial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696B06AE"/>
    <w:multiLevelType w:val="multilevel"/>
    <w:tmpl w:val="CC5ED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DA1"/>
    <w:rsid w:val="0004412F"/>
    <w:rsid w:val="00270723"/>
    <w:rsid w:val="002B36D9"/>
    <w:rsid w:val="003A3A4D"/>
    <w:rsid w:val="00480C76"/>
    <w:rsid w:val="004E21FE"/>
    <w:rsid w:val="008E2E8E"/>
    <w:rsid w:val="00C23156"/>
    <w:rsid w:val="00E15D80"/>
    <w:rsid w:val="00EB6E2A"/>
    <w:rsid w:val="00F92DA1"/>
    <w:rsid w:val="00FE39CA"/>
    <w:rsid w:val="00FE5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D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2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2DA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92D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F0612-BD9A-432A-9C5D-5CABD806A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lastModifiedBy>Larry</cp:lastModifiedBy>
  <cp:revision>2</cp:revision>
  <cp:lastPrinted>2024-06-19T02:03:00Z</cp:lastPrinted>
  <dcterms:created xsi:type="dcterms:W3CDTF">2024-08-20T14:21:00Z</dcterms:created>
  <dcterms:modified xsi:type="dcterms:W3CDTF">2024-08-20T14:21:00Z</dcterms:modified>
</cp:coreProperties>
</file>